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532" w:rsidRDefault="00112532" w:rsidP="00112532">
      <w:pPr>
        <w:pStyle w:val="NormalWeb"/>
        <w:rPr>
          <w:rFonts w:ascii="Noto Sans" w:hAnsi="Noto Sans"/>
          <w:color w:val="000000"/>
          <w:sz w:val="23"/>
          <w:szCs w:val="23"/>
        </w:rPr>
      </w:pPr>
      <w:bookmarkStart w:id="0" w:name="_GoBack"/>
      <w:bookmarkEnd w:id="0"/>
      <w:r>
        <w:rPr>
          <w:rFonts w:ascii="Noto Sans" w:hAnsi="Noto Sans"/>
          <w:color w:val="000000"/>
          <w:sz w:val="23"/>
          <w:szCs w:val="23"/>
        </w:rPr>
        <w:t xml:space="preserve">“The Treaty includes no provision for the economic rehabilitation of Europe - nothing to make the defeated Central Powers into good </w:t>
      </w:r>
      <w:proofErr w:type="spellStart"/>
      <w:r>
        <w:rPr>
          <w:rFonts w:ascii="Noto Sans" w:hAnsi="Noto Sans"/>
          <w:color w:val="000000"/>
          <w:sz w:val="23"/>
          <w:szCs w:val="23"/>
        </w:rPr>
        <w:t>neighbours</w:t>
      </w:r>
      <w:proofErr w:type="spellEnd"/>
      <w:r>
        <w:rPr>
          <w:rFonts w:ascii="Noto Sans" w:hAnsi="Noto Sans"/>
          <w:color w:val="000000"/>
          <w:sz w:val="23"/>
          <w:szCs w:val="23"/>
        </w:rPr>
        <w:t xml:space="preserve">, nothing to </w:t>
      </w:r>
      <w:proofErr w:type="spellStart"/>
      <w:r>
        <w:rPr>
          <w:rFonts w:ascii="Noto Sans" w:hAnsi="Noto Sans"/>
          <w:color w:val="000000"/>
          <w:sz w:val="23"/>
          <w:szCs w:val="23"/>
        </w:rPr>
        <w:t>stabilise</w:t>
      </w:r>
      <w:proofErr w:type="spellEnd"/>
      <w:r>
        <w:rPr>
          <w:rFonts w:ascii="Noto Sans" w:hAnsi="Noto Sans"/>
          <w:color w:val="000000"/>
          <w:sz w:val="23"/>
          <w:szCs w:val="23"/>
        </w:rPr>
        <w:t xml:space="preserve"> the new States of Europe, nothing to reclaim Russia; nor does it promote in any way a compact of economic solidarity amongst the Allies themselves; no arrangement was reached at Paris for restoring the disordered finances of France and Italy, or to adjust the systems of the Old World and the New.</w:t>
      </w:r>
    </w:p>
    <w:p w:rsidR="00112532" w:rsidRDefault="00112532" w:rsidP="00112532">
      <w:pPr>
        <w:pStyle w:val="NormalWeb"/>
        <w:rPr>
          <w:rFonts w:ascii="Noto Sans" w:hAnsi="Noto Sans"/>
          <w:color w:val="000000"/>
          <w:sz w:val="23"/>
          <w:szCs w:val="23"/>
        </w:rPr>
      </w:pPr>
      <w:r>
        <w:rPr>
          <w:rFonts w:ascii="Noto Sans" w:hAnsi="Noto Sans"/>
          <w:color w:val="000000"/>
          <w:sz w:val="23"/>
          <w:szCs w:val="23"/>
        </w:rPr>
        <w:t>It is an extraordinary fact that the fundamental economic problem of a Europe starving and disintegrating before their eyes, was the one question in which it was impossible to arouse the interest of the Four. Reparation was their main excursion into the economic field, and they settled it from every point of view except that of the economic future of the States whose destiny they were handling.”                 KEYNES</w:t>
      </w:r>
    </w:p>
    <w:p w:rsidR="00112532" w:rsidRDefault="00112532" w:rsidP="00112532">
      <w:pPr>
        <w:pStyle w:val="NormalWeb"/>
        <w:rPr>
          <w:rFonts w:ascii="Noto Sans" w:hAnsi="Noto Sans"/>
          <w:color w:val="000000"/>
          <w:sz w:val="23"/>
          <w:szCs w:val="23"/>
        </w:rPr>
      </w:pPr>
    </w:p>
    <w:p w:rsidR="00112532" w:rsidRPr="00112532" w:rsidRDefault="00112532" w:rsidP="00112532">
      <w:pPr>
        <w:spacing w:before="161" w:after="161" w:line="240" w:lineRule="auto"/>
        <w:outlineLvl w:val="0"/>
        <w:rPr>
          <w:rFonts w:ascii="Noto Sans" w:eastAsia="Times New Roman" w:hAnsi="Noto Sans" w:cs="Times New Roman"/>
          <w:b/>
          <w:bCs/>
          <w:color w:val="000000"/>
          <w:kern w:val="36"/>
          <w:sz w:val="46"/>
          <w:szCs w:val="46"/>
        </w:rPr>
      </w:pPr>
      <w:r w:rsidRPr="00112532">
        <w:rPr>
          <w:rFonts w:ascii="Noto Sans" w:eastAsia="Times New Roman" w:hAnsi="Noto Sans" w:cs="Times New Roman"/>
          <w:b/>
          <w:bCs/>
          <w:color w:val="000000"/>
          <w:kern w:val="36"/>
          <w:sz w:val="46"/>
          <w:szCs w:val="46"/>
        </w:rPr>
        <w:t>Versailles Treaty</w:t>
      </w:r>
    </w:p>
    <w:p w:rsidR="00112532" w:rsidRPr="00112532" w:rsidRDefault="00112532" w:rsidP="00112532">
      <w:pPr>
        <w:spacing w:before="100" w:beforeAutospacing="1" w:after="100" w:afterAutospacing="1" w:line="240" w:lineRule="auto"/>
        <w:rPr>
          <w:rFonts w:ascii="Noto Sans" w:eastAsia="Times New Roman" w:hAnsi="Noto Sans" w:cs="Times New Roman"/>
          <w:color w:val="000000"/>
          <w:sz w:val="23"/>
          <w:szCs w:val="23"/>
        </w:rPr>
      </w:pPr>
      <w:r w:rsidRPr="00112532">
        <w:rPr>
          <w:rFonts w:ascii="Noto Sans" w:eastAsia="Times New Roman" w:hAnsi="Noto Sans" w:cs="Times New Roman"/>
          <w:color w:val="000000"/>
          <w:sz w:val="23"/>
          <w:szCs w:val="23"/>
        </w:rPr>
        <w:t xml:space="preserve">The </w:t>
      </w:r>
      <w:hyperlink r:id="rId4" w:history="1">
        <w:r w:rsidRPr="00112532">
          <w:rPr>
            <w:rFonts w:ascii="Noto Sans" w:eastAsia="Times New Roman" w:hAnsi="Noto Sans" w:cs="Times New Roman"/>
            <w:color w:val="0000FF"/>
            <w:sz w:val="23"/>
            <w:szCs w:val="23"/>
          </w:rPr>
          <w:t>Paris Peace Conference</w:t>
        </w:r>
      </w:hyperlink>
      <w:r w:rsidRPr="00112532">
        <w:rPr>
          <w:rFonts w:ascii="Noto Sans" w:eastAsia="Times New Roman" w:hAnsi="Noto Sans" w:cs="Times New Roman"/>
          <w:color w:val="000000"/>
          <w:sz w:val="23"/>
          <w:szCs w:val="23"/>
        </w:rPr>
        <w:t xml:space="preserve"> opened on 12th January 1919, meetings were held at various locations in and around Paris until 20th January, 1920. Leaders of 32 states representing about 75% of the world's population, attended. However, negotiations were dominated by the five major powers responsible for defeating the </w:t>
      </w:r>
      <w:hyperlink r:id="rId5" w:history="1">
        <w:r w:rsidRPr="00112532">
          <w:rPr>
            <w:rFonts w:ascii="Noto Sans" w:eastAsia="Times New Roman" w:hAnsi="Noto Sans" w:cs="Times New Roman"/>
            <w:color w:val="0000FF"/>
            <w:sz w:val="23"/>
            <w:szCs w:val="23"/>
          </w:rPr>
          <w:t>Central Powers</w:t>
        </w:r>
      </w:hyperlink>
      <w:r w:rsidRPr="00112532">
        <w:rPr>
          <w:rFonts w:ascii="Noto Sans" w:eastAsia="Times New Roman" w:hAnsi="Noto Sans" w:cs="Times New Roman"/>
          <w:color w:val="000000"/>
          <w:sz w:val="23"/>
          <w:szCs w:val="23"/>
        </w:rPr>
        <w:t xml:space="preserve">: the </w:t>
      </w:r>
      <w:hyperlink r:id="rId6" w:history="1">
        <w:r w:rsidRPr="00112532">
          <w:rPr>
            <w:rFonts w:ascii="Noto Sans" w:eastAsia="Times New Roman" w:hAnsi="Noto Sans" w:cs="Times New Roman"/>
            <w:color w:val="0000FF"/>
            <w:sz w:val="23"/>
            <w:szCs w:val="23"/>
          </w:rPr>
          <w:t>United States</w:t>
        </w:r>
      </w:hyperlink>
      <w:r w:rsidRPr="00112532">
        <w:rPr>
          <w:rFonts w:ascii="Noto Sans" w:eastAsia="Times New Roman" w:hAnsi="Noto Sans" w:cs="Times New Roman"/>
          <w:color w:val="000000"/>
          <w:sz w:val="23"/>
          <w:szCs w:val="23"/>
        </w:rPr>
        <w:t xml:space="preserve">, </w:t>
      </w:r>
      <w:hyperlink r:id="rId7" w:history="1">
        <w:r w:rsidRPr="00112532">
          <w:rPr>
            <w:rFonts w:ascii="Noto Sans" w:eastAsia="Times New Roman" w:hAnsi="Noto Sans" w:cs="Times New Roman"/>
            <w:color w:val="0000FF"/>
            <w:sz w:val="23"/>
            <w:szCs w:val="23"/>
          </w:rPr>
          <w:t>Britain</w:t>
        </w:r>
      </w:hyperlink>
      <w:r w:rsidRPr="00112532">
        <w:rPr>
          <w:rFonts w:ascii="Noto Sans" w:eastAsia="Times New Roman" w:hAnsi="Noto Sans" w:cs="Times New Roman"/>
          <w:color w:val="000000"/>
          <w:sz w:val="23"/>
          <w:szCs w:val="23"/>
        </w:rPr>
        <w:t xml:space="preserve">, </w:t>
      </w:r>
      <w:hyperlink r:id="rId8" w:history="1">
        <w:r w:rsidRPr="00112532">
          <w:rPr>
            <w:rFonts w:ascii="Noto Sans" w:eastAsia="Times New Roman" w:hAnsi="Noto Sans" w:cs="Times New Roman"/>
            <w:color w:val="0000FF"/>
            <w:sz w:val="23"/>
            <w:szCs w:val="23"/>
          </w:rPr>
          <w:t>France</w:t>
        </w:r>
      </w:hyperlink>
      <w:r w:rsidRPr="00112532">
        <w:rPr>
          <w:rFonts w:ascii="Noto Sans" w:eastAsia="Times New Roman" w:hAnsi="Noto Sans" w:cs="Times New Roman"/>
          <w:color w:val="000000"/>
          <w:sz w:val="23"/>
          <w:szCs w:val="23"/>
        </w:rPr>
        <w:t xml:space="preserve">, </w:t>
      </w:r>
      <w:hyperlink r:id="rId9" w:history="1">
        <w:r w:rsidRPr="00112532">
          <w:rPr>
            <w:rFonts w:ascii="Noto Sans" w:eastAsia="Times New Roman" w:hAnsi="Noto Sans" w:cs="Times New Roman"/>
            <w:color w:val="0000FF"/>
            <w:sz w:val="23"/>
            <w:szCs w:val="23"/>
          </w:rPr>
          <w:t>Italy</w:t>
        </w:r>
      </w:hyperlink>
      <w:r w:rsidRPr="00112532">
        <w:rPr>
          <w:rFonts w:ascii="Noto Sans" w:eastAsia="Times New Roman" w:hAnsi="Noto Sans" w:cs="Times New Roman"/>
          <w:color w:val="000000"/>
          <w:sz w:val="23"/>
          <w:szCs w:val="23"/>
        </w:rPr>
        <w:t xml:space="preserve"> and </w:t>
      </w:r>
      <w:hyperlink r:id="rId10" w:history="1">
        <w:r w:rsidRPr="00112532">
          <w:rPr>
            <w:rFonts w:ascii="Noto Sans" w:eastAsia="Times New Roman" w:hAnsi="Noto Sans" w:cs="Times New Roman"/>
            <w:color w:val="0000FF"/>
            <w:sz w:val="23"/>
            <w:szCs w:val="23"/>
          </w:rPr>
          <w:t>Japan</w:t>
        </w:r>
      </w:hyperlink>
      <w:r w:rsidRPr="00112532">
        <w:rPr>
          <w:rFonts w:ascii="Noto Sans" w:eastAsia="Times New Roman" w:hAnsi="Noto Sans" w:cs="Times New Roman"/>
          <w:color w:val="000000"/>
          <w:sz w:val="23"/>
          <w:szCs w:val="23"/>
        </w:rPr>
        <w:t xml:space="preserve">. Important figures in these negotiations included </w:t>
      </w:r>
      <w:hyperlink r:id="rId11" w:history="1">
        <w:r w:rsidRPr="00112532">
          <w:rPr>
            <w:rFonts w:ascii="Noto Sans" w:eastAsia="Times New Roman" w:hAnsi="Noto Sans" w:cs="Times New Roman"/>
            <w:color w:val="0000FF"/>
            <w:sz w:val="23"/>
            <w:szCs w:val="23"/>
          </w:rPr>
          <w:t>Georges Clemenceau</w:t>
        </w:r>
      </w:hyperlink>
      <w:r w:rsidRPr="00112532">
        <w:rPr>
          <w:rFonts w:ascii="Noto Sans" w:eastAsia="Times New Roman" w:hAnsi="Noto Sans" w:cs="Times New Roman"/>
          <w:color w:val="000000"/>
          <w:sz w:val="23"/>
          <w:szCs w:val="23"/>
        </w:rPr>
        <w:t xml:space="preserve"> (France) </w:t>
      </w:r>
      <w:hyperlink r:id="rId12" w:history="1">
        <w:r w:rsidRPr="00112532">
          <w:rPr>
            <w:rFonts w:ascii="Noto Sans" w:eastAsia="Times New Roman" w:hAnsi="Noto Sans" w:cs="Times New Roman"/>
            <w:color w:val="0000FF"/>
            <w:sz w:val="23"/>
            <w:szCs w:val="23"/>
          </w:rPr>
          <w:t>David Lloyd George</w:t>
        </w:r>
      </w:hyperlink>
      <w:r w:rsidRPr="00112532">
        <w:rPr>
          <w:rFonts w:ascii="Noto Sans" w:eastAsia="Times New Roman" w:hAnsi="Noto Sans" w:cs="Times New Roman"/>
          <w:color w:val="000000"/>
          <w:sz w:val="23"/>
          <w:szCs w:val="23"/>
        </w:rPr>
        <w:t xml:space="preserve"> (Britain), </w:t>
      </w:r>
      <w:hyperlink r:id="rId13" w:history="1">
        <w:r w:rsidRPr="00112532">
          <w:rPr>
            <w:rFonts w:ascii="Noto Sans" w:eastAsia="Times New Roman" w:hAnsi="Noto Sans" w:cs="Times New Roman"/>
            <w:color w:val="0000FF"/>
            <w:sz w:val="23"/>
            <w:szCs w:val="23"/>
          </w:rPr>
          <w:t>Vittorio Orlando</w:t>
        </w:r>
      </w:hyperlink>
      <w:r w:rsidRPr="00112532">
        <w:rPr>
          <w:rFonts w:ascii="Noto Sans" w:eastAsia="Times New Roman" w:hAnsi="Noto Sans" w:cs="Times New Roman"/>
          <w:color w:val="000000"/>
          <w:sz w:val="23"/>
          <w:szCs w:val="23"/>
        </w:rPr>
        <w:t xml:space="preserve"> (Italy), and </w:t>
      </w:r>
      <w:hyperlink r:id="rId14" w:history="1">
        <w:r w:rsidRPr="00112532">
          <w:rPr>
            <w:rFonts w:ascii="Noto Sans" w:eastAsia="Times New Roman" w:hAnsi="Noto Sans" w:cs="Times New Roman"/>
            <w:color w:val="0000FF"/>
            <w:sz w:val="23"/>
            <w:szCs w:val="23"/>
          </w:rPr>
          <w:t>Woodrow Wilson</w:t>
        </w:r>
      </w:hyperlink>
      <w:r w:rsidRPr="00112532">
        <w:rPr>
          <w:rFonts w:ascii="Noto Sans" w:eastAsia="Times New Roman" w:hAnsi="Noto Sans" w:cs="Times New Roman"/>
          <w:color w:val="000000"/>
          <w:sz w:val="23"/>
          <w:szCs w:val="23"/>
        </w:rPr>
        <w:t xml:space="preserve"> (United States).</w:t>
      </w:r>
    </w:p>
    <w:p w:rsidR="00112532" w:rsidRPr="00112532" w:rsidRDefault="00112532" w:rsidP="00112532">
      <w:pPr>
        <w:spacing w:before="100" w:beforeAutospacing="1" w:after="100" w:afterAutospacing="1" w:line="240" w:lineRule="auto"/>
        <w:rPr>
          <w:rFonts w:ascii="Noto Sans" w:eastAsia="Times New Roman" w:hAnsi="Noto Sans" w:cs="Times New Roman"/>
          <w:color w:val="000000"/>
          <w:sz w:val="23"/>
          <w:szCs w:val="23"/>
        </w:rPr>
      </w:pPr>
      <w:r w:rsidRPr="00112532">
        <w:rPr>
          <w:rFonts w:ascii="Noto Sans" w:eastAsia="Times New Roman" w:hAnsi="Noto Sans" w:cs="Times New Roman"/>
          <w:color w:val="000000"/>
          <w:sz w:val="23"/>
          <w:szCs w:val="23"/>
        </w:rPr>
        <w:t xml:space="preserve">Eventually five treaties emerged from the Conference that dealt with the defeated powers. The five treaties were named after the Paris suburbs of </w:t>
      </w:r>
      <w:hyperlink r:id="rId15" w:history="1">
        <w:r w:rsidRPr="00112532">
          <w:rPr>
            <w:rFonts w:ascii="Noto Sans" w:eastAsia="Times New Roman" w:hAnsi="Noto Sans" w:cs="Times New Roman"/>
            <w:color w:val="0000FF"/>
            <w:sz w:val="23"/>
            <w:szCs w:val="23"/>
          </w:rPr>
          <w:t>Versailles</w:t>
        </w:r>
      </w:hyperlink>
      <w:r w:rsidRPr="00112532">
        <w:rPr>
          <w:rFonts w:ascii="Noto Sans" w:eastAsia="Times New Roman" w:hAnsi="Noto Sans" w:cs="Times New Roman"/>
          <w:color w:val="000000"/>
          <w:sz w:val="23"/>
          <w:szCs w:val="23"/>
        </w:rPr>
        <w:t xml:space="preserve"> (Germany), St </w:t>
      </w:r>
      <w:proofErr w:type="spellStart"/>
      <w:r w:rsidRPr="00112532">
        <w:rPr>
          <w:rFonts w:ascii="Noto Sans" w:eastAsia="Times New Roman" w:hAnsi="Noto Sans" w:cs="Times New Roman"/>
          <w:color w:val="000000"/>
          <w:sz w:val="23"/>
          <w:szCs w:val="23"/>
        </w:rPr>
        <w:t>Germain</w:t>
      </w:r>
      <w:proofErr w:type="spellEnd"/>
      <w:r w:rsidRPr="00112532">
        <w:rPr>
          <w:rFonts w:ascii="Noto Sans" w:eastAsia="Times New Roman" w:hAnsi="Noto Sans" w:cs="Times New Roman"/>
          <w:color w:val="000000"/>
          <w:sz w:val="23"/>
          <w:szCs w:val="23"/>
        </w:rPr>
        <w:t xml:space="preserve"> (Austria), </w:t>
      </w:r>
      <w:proofErr w:type="spellStart"/>
      <w:r w:rsidRPr="00112532">
        <w:rPr>
          <w:rFonts w:ascii="Noto Sans" w:eastAsia="Times New Roman" w:hAnsi="Noto Sans" w:cs="Times New Roman"/>
          <w:color w:val="000000"/>
          <w:sz w:val="23"/>
          <w:szCs w:val="23"/>
        </w:rPr>
        <w:t>Trianon</w:t>
      </w:r>
      <w:proofErr w:type="spellEnd"/>
      <w:r w:rsidRPr="00112532">
        <w:rPr>
          <w:rFonts w:ascii="Noto Sans" w:eastAsia="Times New Roman" w:hAnsi="Noto Sans" w:cs="Times New Roman"/>
          <w:color w:val="000000"/>
          <w:sz w:val="23"/>
          <w:szCs w:val="23"/>
        </w:rPr>
        <w:t xml:space="preserve"> (Hungary), Neuilly (Bulgaria) and Serves (Turkey).</w:t>
      </w:r>
    </w:p>
    <w:p w:rsidR="00112532" w:rsidRPr="00112532" w:rsidRDefault="00112532" w:rsidP="00112532">
      <w:pPr>
        <w:spacing w:before="100" w:beforeAutospacing="1" w:after="100" w:afterAutospacing="1" w:line="240" w:lineRule="auto"/>
        <w:rPr>
          <w:rFonts w:ascii="Noto Sans" w:eastAsia="Times New Roman" w:hAnsi="Noto Sans" w:cs="Times New Roman"/>
          <w:color w:val="000000"/>
          <w:sz w:val="23"/>
          <w:szCs w:val="23"/>
        </w:rPr>
      </w:pPr>
      <w:r w:rsidRPr="00112532">
        <w:rPr>
          <w:rFonts w:ascii="Noto Sans" w:eastAsia="Times New Roman" w:hAnsi="Noto Sans" w:cs="Times New Roman"/>
          <w:color w:val="000000"/>
          <w:sz w:val="23"/>
          <w:szCs w:val="23"/>
        </w:rPr>
        <w:t>The main terms of the Versailles Treaty were:</w:t>
      </w:r>
    </w:p>
    <w:p w:rsidR="00112532" w:rsidRPr="00112532" w:rsidRDefault="00112532" w:rsidP="00112532">
      <w:pPr>
        <w:spacing w:before="100" w:beforeAutospacing="1" w:after="100" w:afterAutospacing="1" w:line="240" w:lineRule="auto"/>
        <w:rPr>
          <w:rFonts w:ascii="Noto Sans" w:eastAsia="Times New Roman" w:hAnsi="Noto Sans" w:cs="Times New Roman"/>
          <w:color w:val="000000"/>
          <w:sz w:val="23"/>
          <w:szCs w:val="23"/>
        </w:rPr>
      </w:pPr>
      <w:r w:rsidRPr="00112532">
        <w:rPr>
          <w:rFonts w:ascii="Noto Sans" w:eastAsia="Times New Roman" w:hAnsi="Noto Sans" w:cs="Times New Roman"/>
          <w:color w:val="000000"/>
          <w:sz w:val="23"/>
          <w:szCs w:val="23"/>
        </w:rPr>
        <w:t xml:space="preserve">(1) </w:t>
      </w:r>
      <w:proofErr w:type="gramStart"/>
      <w:r w:rsidRPr="00112532">
        <w:rPr>
          <w:rFonts w:ascii="Noto Sans" w:eastAsia="Times New Roman" w:hAnsi="Noto Sans" w:cs="Times New Roman"/>
          <w:color w:val="000000"/>
          <w:sz w:val="23"/>
          <w:szCs w:val="23"/>
        </w:rPr>
        <w:t>the</w:t>
      </w:r>
      <w:proofErr w:type="gramEnd"/>
      <w:r w:rsidRPr="00112532">
        <w:rPr>
          <w:rFonts w:ascii="Noto Sans" w:eastAsia="Times New Roman" w:hAnsi="Noto Sans" w:cs="Times New Roman"/>
          <w:color w:val="000000"/>
          <w:sz w:val="23"/>
          <w:szCs w:val="23"/>
        </w:rPr>
        <w:t xml:space="preserve"> surrender of all German colonies as League of Nations mandates;</w:t>
      </w:r>
    </w:p>
    <w:p w:rsidR="00112532" w:rsidRPr="00112532" w:rsidRDefault="00112532" w:rsidP="00112532">
      <w:pPr>
        <w:spacing w:before="100" w:beforeAutospacing="1" w:after="100" w:afterAutospacing="1" w:line="240" w:lineRule="auto"/>
        <w:rPr>
          <w:rFonts w:ascii="Noto Sans" w:eastAsia="Times New Roman" w:hAnsi="Noto Sans" w:cs="Times New Roman"/>
          <w:color w:val="000000"/>
          <w:sz w:val="23"/>
          <w:szCs w:val="23"/>
        </w:rPr>
      </w:pPr>
      <w:r w:rsidRPr="00112532">
        <w:rPr>
          <w:rFonts w:ascii="Noto Sans" w:eastAsia="Times New Roman" w:hAnsi="Noto Sans" w:cs="Times New Roman"/>
          <w:color w:val="000000"/>
          <w:sz w:val="23"/>
          <w:szCs w:val="23"/>
        </w:rPr>
        <w:t xml:space="preserve">(2) </w:t>
      </w:r>
      <w:proofErr w:type="gramStart"/>
      <w:r w:rsidRPr="00112532">
        <w:rPr>
          <w:rFonts w:ascii="Noto Sans" w:eastAsia="Times New Roman" w:hAnsi="Noto Sans" w:cs="Times New Roman"/>
          <w:color w:val="000000"/>
          <w:sz w:val="23"/>
          <w:szCs w:val="23"/>
        </w:rPr>
        <w:t>the</w:t>
      </w:r>
      <w:proofErr w:type="gramEnd"/>
      <w:r w:rsidRPr="00112532">
        <w:rPr>
          <w:rFonts w:ascii="Noto Sans" w:eastAsia="Times New Roman" w:hAnsi="Noto Sans" w:cs="Times New Roman"/>
          <w:color w:val="000000"/>
          <w:sz w:val="23"/>
          <w:szCs w:val="23"/>
        </w:rPr>
        <w:t xml:space="preserve"> return of Alsace-Lorraine to France;</w:t>
      </w:r>
    </w:p>
    <w:p w:rsidR="00112532" w:rsidRPr="00112532" w:rsidRDefault="00112532" w:rsidP="00112532">
      <w:pPr>
        <w:spacing w:before="100" w:beforeAutospacing="1" w:after="100" w:afterAutospacing="1" w:line="240" w:lineRule="auto"/>
        <w:rPr>
          <w:rFonts w:ascii="Noto Sans" w:eastAsia="Times New Roman" w:hAnsi="Noto Sans" w:cs="Times New Roman"/>
          <w:color w:val="000000"/>
          <w:sz w:val="23"/>
          <w:szCs w:val="23"/>
        </w:rPr>
      </w:pPr>
      <w:r w:rsidRPr="00112532">
        <w:rPr>
          <w:rFonts w:ascii="Noto Sans" w:eastAsia="Times New Roman" w:hAnsi="Noto Sans" w:cs="Times New Roman"/>
          <w:color w:val="000000"/>
          <w:sz w:val="23"/>
          <w:szCs w:val="23"/>
        </w:rPr>
        <w:t xml:space="preserve">(3) </w:t>
      </w:r>
      <w:proofErr w:type="gramStart"/>
      <w:r w:rsidRPr="00112532">
        <w:rPr>
          <w:rFonts w:ascii="Noto Sans" w:eastAsia="Times New Roman" w:hAnsi="Noto Sans" w:cs="Times New Roman"/>
          <w:color w:val="000000"/>
          <w:sz w:val="23"/>
          <w:szCs w:val="23"/>
        </w:rPr>
        <w:t>cession</w:t>
      </w:r>
      <w:proofErr w:type="gramEnd"/>
      <w:r w:rsidRPr="00112532">
        <w:rPr>
          <w:rFonts w:ascii="Noto Sans" w:eastAsia="Times New Roman" w:hAnsi="Noto Sans" w:cs="Times New Roman"/>
          <w:color w:val="000000"/>
          <w:sz w:val="23"/>
          <w:szCs w:val="23"/>
        </w:rPr>
        <w:t xml:space="preserve"> of </w:t>
      </w:r>
      <w:proofErr w:type="spellStart"/>
      <w:r w:rsidRPr="00112532">
        <w:rPr>
          <w:rFonts w:ascii="Noto Sans" w:eastAsia="Times New Roman" w:hAnsi="Noto Sans" w:cs="Times New Roman"/>
          <w:color w:val="000000"/>
          <w:sz w:val="23"/>
          <w:szCs w:val="23"/>
        </w:rPr>
        <w:t>Eupen-Malmedy</w:t>
      </w:r>
      <w:proofErr w:type="spellEnd"/>
      <w:r w:rsidRPr="00112532">
        <w:rPr>
          <w:rFonts w:ascii="Noto Sans" w:eastAsia="Times New Roman" w:hAnsi="Noto Sans" w:cs="Times New Roman"/>
          <w:color w:val="000000"/>
          <w:sz w:val="23"/>
          <w:szCs w:val="23"/>
        </w:rPr>
        <w:t xml:space="preserve"> to Belgium, Memel to Lithuania, the </w:t>
      </w:r>
      <w:proofErr w:type="spellStart"/>
      <w:r w:rsidRPr="00112532">
        <w:rPr>
          <w:rFonts w:ascii="Noto Sans" w:eastAsia="Times New Roman" w:hAnsi="Noto Sans" w:cs="Times New Roman"/>
          <w:color w:val="000000"/>
          <w:sz w:val="23"/>
          <w:szCs w:val="23"/>
        </w:rPr>
        <w:t>Hultschin</w:t>
      </w:r>
      <w:proofErr w:type="spellEnd"/>
      <w:r w:rsidRPr="00112532">
        <w:rPr>
          <w:rFonts w:ascii="Noto Sans" w:eastAsia="Times New Roman" w:hAnsi="Noto Sans" w:cs="Times New Roman"/>
          <w:color w:val="000000"/>
          <w:sz w:val="23"/>
          <w:szCs w:val="23"/>
        </w:rPr>
        <w:t xml:space="preserve"> district to Czechoslovakia,</w:t>
      </w:r>
    </w:p>
    <w:p w:rsidR="00112532" w:rsidRPr="00112532" w:rsidRDefault="00112532" w:rsidP="00112532">
      <w:pPr>
        <w:spacing w:before="100" w:beforeAutospacing="1" w:after="100" w:afterAutospacing="1" w:line="240" w:lineRule="auto"/>
        <w:rPr>
          <w:rFonts w:ascii="Noto Sans" w:eastAsia="Times New Roman" w:hAnsi="Noto Sans" w:cs="Times New Roman"/>
          <w:color w:val="000000"/>
          <w:sz w:val="23"/>
          <w:szCs w:val="23"/>
        </w:rPr>
      </w:pPr>
      <w:r w:rsidRPr="00112532">
        <w:rPr>
          <w:rFonts w:ascii="Noto Sans" w:eastAsia="Times New Roman" w:hAnsi="Noto Sans" w:cs="Times New Roman"/>
          <w:color w:val="000000"/>
          <w:sz w:val="23"/>
          <w:szCs w:val="23"/>
        </w:rPr>
        <w:t xml:space="preserve">(4) </w:t>
      </w:r>
      <w:proofErr w:type="spellStart"/>
      <w:r w:rsidRPr="00112532">
        <w:rPr>
          <w:rFonts w:ascii="Noto Sans" w:eastAsia="Times New Roman" w:hAnsi="Noto Sans" w:cs="Times New Roman"/>
          <w:color w:val="000000"/>
          <w:sz w:val="23"/>
          <w:szCs w:val="23"/>
        </w:rPr>
        <w:t>Poznania</w:t>
      </w:r>
      <w:proofErr w:type="spellEnd"/>
      <w:r w:rsidRPr="00112532">
        <w:rPr>
          <w:rFonts w:ascii="Noto Sans" w:eastAsia="Times New Roman" w:hAnsi="Noto Sans" w:cs="Times New Roman"/>
          <w:color w:val="000000"/>
          <w:sz w:val="23"/>
          <w:szCs w:val="23"/>
        </w:rPr>
        <w:t>, parts of East Prussia and Upper Silesia to Poland;</w:t>
      </w:r>
    </w:p>
    <w:p w:rsidR="00112532" w:rsidRPr="00112532" w:rsidRDefault="00112532" w:rsidP="00112532">
      <w:pPr>
        <w:spacing w:before="100" w:beforeAutospacing="1" w:after="100" w:afterAutospacing="1" w:line="240" w:lineRule="auto"/>
        <w:rPr>
          <w:rFonts w:ascii="Noto Sans" w:eastAsia="Times New Roman" w:hAnsi="Noto Sans" w:cs="Times New Roman"/>
          <w:color w:val="000000"/>
          <w:sz w:val="23"/>
          <w:szCs w:val="23"/>
        </w:rPr>
      </w:pPr>
      <w:r w:rsidRPr="00112532">
        <w:rPr>
          <w:rFonts w:ascii="Noto Sans" w:eastAsia="Times New Roman" w:hAnsi="Noto Sans" w:cs="Times New Roman"/>
          <w:color w:val="000000"/>
          <w:sz w:val="23"/>
          <w:szCs w:val="23"/>
        </w:rPr>
        <w:t>(5) Danzig to become a free city;</w:t>
      </w:r>
    </w:p>
    <w:p w:rsidR="00112532" w:rsidRPr="00112532" w:rsidRDefault="00112532" w:rsidP="00112532">
      <w:pPr>
        <w:spacing w:before="100" w:beforeAutospacing="1" w:after="100" w:afterAutospacing="1" w:line="240" w:lineRule="auto"/>
        <w:rPr>
          <w:rFonts w:ascii="Noto Sans" w:eastAsia="Times New Roman" w:hAnsi="Noto Sans" w:cs="Times New Roman"/>
          <w:color w:val="000000"/>
          <w:sz w:val="23"/>
          <w:szCs w:val="23"/>
        </w:rPr>
      </w:pPr>
      <w:r w:rsidRPr="00112532">
        <w:rPr>
          <w:rFonts w:ascii="Noto Sans" w:eastAsia="Times New Roman" w:hAnsi="Noto Sans" w:cs="Times New Roman"/>
          <w:color w:val="000000"/>
          <w:sz w:val="23"/>
          <w:szCs w:val="23"/>
        </w:rPr>
        <w:t xml:space="preserve">(6) </w:t>
      </w:r>
      <w:proofErr w:type="gramStart"/>
      <w:r w:rsidRPr="00112532">
        <w:rPr>
          <w:rFonts w:ascii="Noto Sans" w:eastAsia="Times New Roman" w:hAnsi="Noto Sans" w:cs="Times New Roman"/>
          <w:color w:val="000000"/>
          <w:sz w:val="23"/>
          <w:szCs w:val="23"/>
        </w:rPr>
        <w:t>plebiscites</w:t>
      </w:r>
      <w:proofErr w:type="gramEnd"/>
      <w:r w:rsidRPr="00112532">
        <w:rPr>
          <w:rFonts w:ascii="Noto Sans" w:eastAsia="Times New Roman" w:hAnsi="Noto Sans" w:cs="Times New Roman"/>
          <w:color w:val="000000"/>
          <w:sz w:val="23"/>
          <w:szCs w:val="23"/>
        </w:rPr>
        <w:t xml:space="preserve"> to be held in northern Schleswig to settle the Danish-German frontier;</w:t>
      </w:r>
    </w:p>
    <w:p w:rsidR="00112532" w:rsidRPr="00112532" w:rsidRDefault="00112532" w:rsidP="00112532">
      <w:pPr>
        <w:spacing w:before="100" w:beforeAutospacing="1" w:after="100" w:afterAutospacing="1" w:line="240" w:lineRule="auto"/>
        <w:rPr>
          <w:rFonts w:ascii="Noto Sans" w:eastAsia="Times New Roman" w:hAnsi="Noto Sans" w:cs="Times New Roman"/>
          <w:color w:val="000000"/>
          <w:sz w:val="23"/>
          <w:szCs w:val="23"/>
        </w:rPr>
      </w:pPr>
      <w:r w:rsidRPr="00112532">
        <w:rPr>
          <w:rFonts w:ascii="Noto Sans" w:eastAsia="Times New Roman" w:hAnsi="Noto Sans" w:cs="Times New Roman"/>
          <w:color w:val="000000"/>
          <w:sz w:val="23"/>
          <w:szCs w:val="23"/>
        </w:rPr>
        <w:t xml:space="preserve">(7) </w:t>
      </w:r>
      <w:proofErr w:type="gramStart"/>
      <w:r w:rsidRPr="00112532">
        <w:rPr>
          <w:rFonts w:ascii="Noto Sans" w:eastAsia="Times New Roman" w:hAnsi="Noto Sans" w:cs="Times New Roman"/>
          <w:color w:val="000000"/>
          <w:sz w:val="23"/>
          <w:szCs w:val="23"/>
        </w:rPr>
        <w:t>occupation</w:t>
      </w:r>
      <w:proofErr w:type="gramEnd"/>
      <w:r w:rsidRPr="00112532">
        <w:rPr>
          <w:rFonts w:ascii="Noto Sans" w:eastAsia="Times New Roman" w:hAnsi="Noto Sans" w:cs="Times New Roman"/>
          <w:color w:val="000000"/>
          <w:sz w:val="23"/>
          <w:szCs w:val="23"/>
        </w:rPr>
        <w:t xml:space="preserve"> and special status for the Saar under French control; (8) demilitarization and a fifteen-year occupation of the Rhineland;</w:t>
      </w:r>
    </w:p>
    <w:p w:rsidR="00112532" w:rsidRPr="00112532" w:rsidRDefault="00112532" w:rsidP="00112532">
      <w:pPr>
        <w:spacing w:before="100" w:beforeAutospacing="1" w:after="100" w:afterAutospacing="1" w:line="240" w:lineRule="auto"/>
        <w:rPr>
          <w:rFonts w:ascii="Noto Sans" w:eastAsia="Times New Roman" w:hAnsi="Noto Sans" w:cs="Times New Roman"/>
          <w:color w:val="000000"/>
          <w:sz w:val="23"/>
          <w:szCs w:val="23"/>
        </w:rPr>
      </w:pPr>
      <w:r w:rsidRPr="00112532">
        <w:rPr>
          <w:rFonts w:ascii="Noto Sans" w:eastAsia="Times New Roman" w:hAnsi="Noto Sans" w:cs="Times New Roman"/>
          <w:color w:val="000000"/>
          <w:sz w:val="23"/>
          <w:szCs w:val="23"/>
        </w:rPr>
        <w:t>(9) German reparations of £6,600 million;</w:t>
      </w:r>
    </w:p>
    <w:p w:rsidR="00112532" w:rsidRPr="00112532" w:rsidRDefault="00112532" w:rsidP="00112532">
      <w:pPr>
        <w:spacing w:before="100" w:beforeAutospacing="1" w:after="100" w:afterAutospacing="1" w:line="240" w:lineRule="auto"/>
        <w:rPr>
          <w:rFonts w:ascii="Noto Sans" w:eastAsia="Times New Roman" w:hAnsi="Noto Sans" w:cs="Times New Roman"/>
          <w:color w:val="000000"/>
          <w:sz w:val="23"/>
          <w:szCs w:val="23"/>
        </w:rPr>
      </w:pPr>
      <w:r w:rsidRPr="00112532">
        <w:rPr>
          <w:rFonts w:ascii="Noto Sans" w:eastAsia="Times New Roman" w:hAnsi="Noto Sans" w:cs="Times New Roman"/>
          <w:color w:val="000000"/>
          <w:sz w:val="23"/>
          <w:szCs w:val="23"/>
        </w:rPr>
        <w:lastRenderedPageBreak/>
        <w:t xml:space="preserve">(10) </w:t>
      </w:r>
      <w:proofErr w:type="gramStart"/>
      <w:r w:rsidRPr="00112532">
        <w:rPr>
          <w:rFonts w:ascii="Noto Sans" w:eastAsia="Times New Roman" w:hAnsi="Noto Sans" w:cs="Times New Roman"/>
          <w:color w:val="000000"/>
          <w:sz w:val="23"/>
          <w:szCs w:val="23"/>
        </w:rPr>
        <w:t>a</w:t>
      </w:r>
      <w:proofErr w:type="gramEnd"/>
      <w:r w:rsidRPr="00112532">
        <w:rPr>
          <w:rFonts w:ascii="Noto Sans" w:eastAsia="Times New Roman" w:hAnsi="Noto Sans" w:cs="Times New Roman"/>
          <w:color w:val="000000"/>
          <w:sz w:val="23"/>
          <w:szCs w:val="23"/>
        </w:rPr>
        <w:t xml:space="preserve"> ban on the union of Germany and Austria;</w:t>
      </w:r>
    </w:p>
    <w:p w:rsidR="00112532" w:rsidRPr="00112532" w:rsidRDefault="00112532" w:rsidP="00112532">
      <w:pPr>
        <w:spacing w:before="100" w:beforeAutospacing="1" w:after="100" w:afterAutospacing="1" w:line="240" w:lineRule="auto"/>
        <w:rPr>
          <w:rFonts w:ascii="Noto Sans" w:eastAsia="Times New Roman" w:hAnsi="Noto Sans" w:cs="Times New Roman"/>
          <w:color w:val="000000"/>
          <w:sz w:val="23"/>
          <w:szCs w:val="23"/>
        </w:rPr>
      </w:pPr>
      <w:r w:rsidRPr="00112532">
        <w:rPr>
          <w:rFonts w:ascii="Noto Sans" w:eastAsia="Times New Roman" w:hAnsi="Noto Sans" w:cs="Times New Roman"/>
          <w:color w:val="000000"/>
          <w:sz w:val="23"/>
          <w:szCs w:val="23"/>
        </w:rPr>
        <w:t xml:space="preserve">(11) </w:t>
      </w:r>
      <w:proofErr w:type="gramStart"/>
      <w:r w:rsidRPr="00112532">
        <w:rPr>
          <w:rFonts w:ascii="Noto Sans" w:eastAsia="Times New Roman" w:hAnsi="Noto Sans" w:cs="Times New Roman"/>
          <w:color w:val="000000"/>
          <w:sz w:val="23"/>
          <w:szCs w:val="23"/>
        </w:rPr>
        <w:t>an</w:t>
      </w:r>
      <w:proofErr w:type="gramEnd"/>
      <w:r w:rsidRPr="00112532">
        <w:rPr>
          <w:rFonts w:ascii="Noto Sans" w:eastAsia="Times New Roman" w:hAnsi="Noto Sans" w:cs="Times New Roman"/>
          <w:color w:val="000000"/>
          <w:sz w:val="23"/>
          <w:szCs w:val="23"/>
        </w:rPr>
        <w:t xml:space="preserve"> acceptance of Germany's guilt in causing the war;</w:t>
      </w:r>
    </w:p>
    <w:p w:rsidR="00112532" w:rsidRPr="00112532" w:rsidRDefault="00112532" w:rsidP="00112532">
      <w:pPr>
        <w:spacing w:before="100" w:beforeAutospacing="1" w:after="100" w:afterAutospacing="1" w:line="240" w:lineRule="auto"/>
        <w:rPr>
          <w:rFonts w:ascii="Noto Sans" w:eastAsia="Times New Roman" w:hAnsi="Noto Sans" w:cs="Times New Roman"/>
          <w:color w:val="000000"/>
          <w:sz w:val="23"/>
          <w:szCs w:val="23"/>
        </w:rPr>
      </w:pPr>
      <w:r w:rsidRPr="00112532">
        <w:rPr>
          <w:rFonts w:ascii="Noto Sans" w:eastAsia="Times New Roman" w:hAnsi="Noto Sans" w:cs="Times New Roman"/>
          <w:color w:val="000000"/>
          <w:sz w:val="23"/>
          <w:szCs w:val="23"/>
        </w:rPr>
        <w:t xml:space="preserve">(11) </w:t>
      </w:r>
      <w:proofErr w:type="gramStart"/>
      <w:r w:rsidRPr="00112532">
        <w:rPr>
          <w:rFonts w:ascii="Noto Sans" w:eastAsia="Times New Roman" w:hAnsi="Noto Sans" w:cs="Times New Roman"/>
          <w:color w:val="000000"/>
          <w:sz w:val="23"/>
          <w:szCs w:val="23"/>
        </w:rPr>
        <w:t>provision</w:t>
      </w:r>
      <w:proofErr w:type="gramEnd"/>
      <w:r w:rsidRPr="00112532">
        <w:rPr>
          <w:rFonts w:ascii="Noto Sans" w:eastAsia="Times New Roman" w:hAnsi="Noto Sans" w:cs="Times New Roman"/>
          <w:color w:val="000000"/>
          <w:sz w:val="23"/>
          <w:szCs w:val="23"/>
        </w:rPr>
        <w:t xml:space="preserve"> for the trial of the former Kaiser and other war leaders;</w:t>
      </w:r>
    </w:p>
    <w:p w:rsidR="00112532" w:rsidRPr="00112532" w:rsidRDefault="00112532" w:rsidP="00112532">
      <w:pPr>
        <w:spacing w:before="100" w:beforeAutospacing="1" w:after="100" w:afterAutospacing="1" w:line="240" w:lineRule="auto"/>
        <w:rPr>
          <w:rFonts w:ascii="Noto Sans" w:eastAsia="Times New Roman" w:hAnsi="Noto Sans" w:cs="Times New Roman"/>
          <w:color w:val="000000"/>
          <w:sz w:val="23"/>
          <w:szCs w:val="23"/>
        </w:rPr>
      </w:pPr>
      <w:r w:rsidRPr="00112532">
        <w:rPr>
          <w:rFonts w:ascii="Noto Sans" w:eastAsia="Times New Roman" w:hAnsi="Noto Sans" w:cs="Times New Roman"/>
          <w:color w:val="000000"/>
          <w:sz w:val="23"/>
          <w:szCs w:val="23"/>
        </w:rPr>
        <w:t xml:space="preserve">(12) </w:t>
      </w:r>
      <w:proofErr w:type="gramStart"/>
      <w:r w:rsidRPr="00112532">
        <w:rPr>
          <w:rFonts w:ascii="Noto Sans" w:eastAsia="Times New Roman" w:hAnsi="Noto Sans" w:cs="Times New Roman"/>
          <w:color w:val="000000"/>
          <w:sz w:val="23"/>
          <w:szCs w:val="23"/>
        </w:rPr>
        <w:t>limitation</w:t>
      </w:r>
      <w:proofErr w:type="gramEnd"/>
      <w:r w:rsidRPr="00112532">
        <w:rPr>
          <w:rFonts w:ascii="Noto Sans" w:eastAsia="Times New Roman" w:hAnsi="Noto Sans" w:cs="Times New Roman"/>
          <w:color w:val="000000"/>
          <w:sz w:val="23"/>
          <w:szCs w:val="23"/>
        </w:rPr>
        <w:t xml:space="preserve"> of Germany's army to 100,000 men with no conscription, no tanks, no heavy artillery, no poison-gas supplies, no aircraft and no airships;</w:t>
      </w:r>
    </w:p>
    <w:p w:rsidR="00112532" w:rsidRPr="00112532" w:rsidRDefault="00112532" w:rsidP="00112532">
      <w:pPr>
        <w:spacing w:before="100" w:beforeAutospacing="1" w:after="100" w:afterAutospacing="1" w:line="240" w:lineRule="auto"/>
        <w:rPr>
          <w:rFonts w:ascii="Noto Sans" w:eastAsia="Times New Roman" w:hAnsi="Noto Sans" w:cs="Times New Roman"/>
          <w:color w:val="000000"/>
          <w:sz w:val="23"/>
          <w:szCs w:val="23"/>
        </w:rPr>
      </w:pPr>
      <w:r w:rsidRPr="00112532">
        <w:rPr>
          <w:rFonts w:ascii="Noto Sans" w:eastAsia="Times New Roman" w:hAnsi="Noto Sans" w:cs="Times New Roman"/>
          <w:color w:val="000000"/>
          <w:sz w:val="23"/>
          <w:szCs w:val="23"/>
        </w:rPr>
        <w:t xml:space="preserve">(13) </w:t>
      </w:r>
      <w:proofErr w:type="gramStart"/>
      <w:r w:rsidRPr="00112532">
        <w:rPr>
          <w:rFonts w:ascii="Noto Sans" w:eastAsia="Times New Roman" w:hAnsi="Noto Sans" w:cs="Times New Roman"/>
          <w:color w:val="000000"/>
          <w:sz w:val="23"/>
          <w:szCs w:val="23"/>
        </w:rPr>
        <w:t>the</w:t>
      </w:r>
      <w:proofErr w:type="gramEnd"/>
      <w:r w:rsidRPr="00112532">
        <w:rPr>
          <w:rFonts w:ascii="Noto Sans" w:eastAsia="Times New Roman" w:hAnsi="Noto Sans" w:cs="Times New Roman"/>
          <w:color w:val="000000"/>
          <w:sz w:val="23"/>
          <w:szCs w:val="23"/>
        </w:rPr>
        <w:t xml:space="preserve"> limitation of the German Navy to vessels under 100,000 tons, with no submarines;</w:t>
      </w:r>
    </w:p>
    <w:p w:rsidR="00112532" w:rsidRPr="00112532" w:rsidRDefault="00112532" w:rsidP="00112532">
      <w:pPr>
        <w:spacing w:before="100" w:beforeAutospacing="1" w:after="100" w:afterAutospacing="1" w:line="240" w:lineRule="auto"/>
        <w:rPr>
          <w:rFonts w:ascii="Noto Sans" w:eastAsia="Times New Roman" w:hAnsi="Noto Sans" w:cs="Times New Roman"/>
          <w:color w:val="000000"/>
          <w:sz w:val="23"/>
          <w:szCs w:val="23"/>
        </w:rPr>
      </w:pPr>
      <w:r w:rsidRPr="00112532">
        <w:rPr>
          <w:rFonts w:ascii="Noto Sans" w:eastAsia="Times New Roman" w:hAnsi="Noto Sans" w:cs="Times New Roman"/>
          <w:color w:val="000000"/>
          <w:sz w:val="23"/>
          <w:szCs w:val="23"/>
        </w:rPr>
        <w:t>Germany signed the Versailles Treaty under protest. The USA Congress refused to ratify the treaty. Many people in France and Britain were angry that there was no trial of the Kaiser or the other war leaders.</w:t>
      </w:r>
    </w:p>
    <w:p w:rsidR="00630B40" w:rsidRPr="00112532" w:rsidRDefault="00112532" w:rsidP="00112532">
      <w:pPr>
        <w:pStyle w:val="NormalWeb"/>
        <w:rPr>
          <w:rFonts w:ascii="Noto Sans" w:hAnsi="Noto Sans"/>
          <w:color w:val="000000"/>
          <w:sz w:val="23"/>
          <w:szCs w:val="23"/>
        </w:rPr>
      </w:pPr>
      <w:r w:rsidRPr="00112532">
        <w:rPr>
          <w:rFonts w:ascii="Noto Sans" w:hAnsi="Noto Sans"/>
          <w:noProof/>
          <w:color w:val="000000"/>
          <w:sz w:val="23"/>
          <w:szCs w:val="23"/>
        </w:rPr>
        <w:drawing>
          <wp:inline distT="0" distB="0" distL="0" distR="0" wp14:anchorId="2908E549" wp14:editId="5550D9AD">
            <wp:extent cx="3600450" cy="4876800"/>
            <wp:effectExtent l="0" t="0" r="0" b="0"/>
            <wp:docPr id="1" name="Picture 1" descr="The Versailles Trea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Versailles Treat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00450" cy="4876800"/>
                    </a:xfrm>
                    <a:prstGeom prst="rect">
                      <a:avLst/>
                    </a:prstGeom>
                    <a:noFill/>
                    <a:ln>
                      <a:noFill/>
                    </a:ln>
                  </pic:spPr>
                </pic:pic>
              </a:graphicData>
            </a:graphic>
          </wp:inline>
        </w:drawing>
      </w:r>
    </w:p>
    <w:sectPr w:rsidR="00630B40" w:rsidRPr="00112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Noto Sans">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532"/>
    <w:rsid w:val="000C3DDF"/>
    <w:rsid w:val="00112532"/>
    <w:rsid w:val="0071195D"/>
    <w:rsid w:val="00AB3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F8577-F7D0-461D-AEB4-A3BA886E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25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25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1253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AB3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5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788641">
      <w:bodyDiv w:val="1"/>
      <w:marLeft w:val="0"/>
      <w:marRight w:val="0"/>
      <w:marTop w:val="0"/>
      <w:marBottom w:val="0"/>
      <w:divBdr>
        <w:top w:val="none" w:sz="0" w:space="0" w:color="auto"/>
        <w:left w:val="none" w:sz="0" w:space="0" w:color="auto"/>
        <w:bottom w:val="none" w:sz="0" w:space="0" w:color="auto"/>
        <w:right w:val="none" w:sz="0" w:space="0" w:color="auto"/>
      </w:divBdr>
      <w:divsChild>
        <w:div w:id="1126582789">
          <w:marLeft w:val="0"/>
          <w:marRight w:val="0"/>
          <w:marTop w:val="100"/>
          <w:marBottom w:val="100"/>
          <w:divBdr>
            <w:top w:val="none" w:sz="0" w:space="0" w:color="auto"/>
            <w:left w:val="none" w:sz="0" w:space="0" w:color="auto"/>
            <w:bottom w:val="none" w:sz="0" w:space="0" w:color="auto"/>
            <w:right w:val="none" w:sz="0" w:space="0" w:color="auto"/>
          </w:divBdr>
          <w:divsChild>
            <w:div w:id="1224220586">
              <w:marLeft w:val="0"/>
              <w:marRight w:val="0"/>
              <w:marTop w:val="0"/>
              <w:marBottom w:val="0"/>
              <w:divBdr>
                <w:top w:val="none" w:sz="0" w:space="0" w:color="auto"/>
                <w:left w:val="none" w:sz="0" w:space="0" w:color="auto"/>
                <w:bottom w:val="none" w:sz="0" w:space="0" w:color="auto"/>
                <w:right w:val="none" w:sz="0" w:space="0" w:color="auto"/>
              </w:divBdr>
              <w:divsChild>
                <w:div w:id="14883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002161">
      <w:bodyDiv w:val="1"/>
      <w:marLeft w:val="0"/>
      <w:marRight w:val="0"/>
      <w:marTop w:val="0"/>
      <w:marBottom w:val="0"/>
      <w:divBdr>
        <w:top w:val="none" w:sz="0" w:space="0" w:color="auto"/>
        <w:left w:val="none" w:sz="0" w:space="0" w:color="auto"/>
        <w:bottom w:val="none" w:sz="0" w:space="0" w:color="auto"/>
        <w:right w:val="none" w:sz="0" w:space="0" w:color="auto"/>
      </w:divBdr>
      <w:divsChild>
        <w:div w:id="1298343524">
          <w:marLeft w:val="0"/>
          <w:marRight w:val="0"/>
          <w:marTop w:val="100"/>
          <w:marBottom w:val="100"/>
          <w:divBdr>
            <w:top w:val="none" w:sz="0" w:space="0" w:color="auto"/>
            <w:left w:val="none" w:sz="0" w:space="0" w:color="auto"/>
            <w:bottom w:val="none" w:sz="0" w:space="0" w:color="auto"/>
            <w:right w:val="none" w:sz="0" w:space="0" w:color="auto"/>
          </w:divBdr>
          <w:divsChild>
            <w:div w:id="1054355354">
              <w:marLeft w:val="0"/>
              <w:marRight w:val="0"/>
              <w:marTop w:val="0"/>
              <w:marBottom w:val="0"/>
              <w:divBdr>
                <w:top w:val="none" w:sz="0" w:space="0" w:color="auto"/>
                <w:left w:val="none" w:sz="0" w:space="0" w:color="auto"/>
                <w:bottom w:val="none" w:sz="0" w:space="0" w:color="auto"/>
                <w:right w:val="none" w:sz="0" w:space="0" w:color="auto"/>
              </w:divBdr>
              <w:divsChild>
                <w:div w:id="126826565">
                  <w:marLeft w:val="0"/>
                  <w:marRight w:val="0"/>
                  <w:marTop w:val="0"/>
                  <w:marBottom w:val="0"/>
                  <w:divBdr>
                    <w:top w:val="none" w:sz="0" w:space="0" w:color="auto"/>
                    <w:left w:val="none" w:sz="0" w:space="0" w:color="auto"/>
                    <w:bottom w:val="none" w:sz="0" w:space="0" w:color="auto"/>
                    <w:right w:val="none" w:sz="0" w:space="0" w:color="auto"/>
                  </w:divBdr>
                  <w:divsChild>
                    <w:div w:id="157997408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acus-educational.com/France.htm" TargetMode="External"/><Relationship Id="rId13" Type="http://schemas.openxmlformats.org/officeDocument/2006/relationships/hyperlink" Target="http://spartacus-educational.com/FWWorlando.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artacus-educational.com/industry.html" TargetMode="External"/><Relationship Id="rId12" Type="http://schemas.openxmlformats.org/officeDocument/2006/relationships/hyperlink" Target="http://spartacus-educational.com/PRgeorge.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jpeg"/><Relationship Id="rId1" Type="http://schemas.openxmlformats.org/officeDocument/2006/relationships/styles" Target="styles.xml"/><Relationship Id="rId6" Type="http://schemas.openxmlformats.org/officeDocument/2006/relationships/hyperlink" Target="http://spartacus-educational.com/USA.htm" TargetMode="External"/><Relationship Id="rId11" Type="http://schemas.openxmlformats.org/officeDocument/2006/relationships/hyperlink" Target="http://spartacus-educational.com/FWWclemenceau.htm" TargetMode="External"/><Relationship Id="rId5" Type="http://schemas.openxmlformats.org/officeDocument/2006/relationships/hyperlink" Target="http://spartacus-educational.com/FWWcentral.htm" TargetMode="External"/><Relationship Id="rId15" Type="http://schemas.openxmlformats.org/officeDocument/2006/relationships/hyperlink" Target="http://spartacus-educational.com/FWWversailles.htm" TargetMode="External"/><Relationship Id="rId10" Type="http://schemas.openxmlformats.org/officeDocument/2006/relationships/hyperlink" Target="http://spartacus-educational.com/Japan.htm" TargetMode="External"/><Relationship Id="rId4" Type="http://schemas.openxmlformats.org/officeDocument/2006/relationships/hyperlink" Target="http://spartacus-educational.com/FWWparis.htm" TargetMode="External"/><Relationship Id="rId9" Type="http://schemas.openxmlformats.org/officeDocument/2006/relationships/hyperlink" Target="http://spartacus-educational.com/2WWitaly.htm" TargetMode="External"/><Relationship Id="rId14" Type="http://schemas.openxmlformats.org/officeDocument/2006/relationships/hyperlink" Target="http://spartacus-educational.com/FWWwilsonW.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Grange, Scott</dc:creator>
  <cp:keywords/>
  <dc:description/>
  <cp:lastModifiedBy>Grange, Scott</cp:lastModifiedBy>
  <cp:revision>2</cp:revision>
  <cp:lastPrinted>2016-11-29T00:49:00Z</cp:lastPrinted>
  <dcterms:created xsi:type="dcterms:W3CDTF">2016-11-29T00:58:00Z</dcterms:created>
  <dcterms:modified xsi:type="dcterms:W3CDTF">2016-11-29T00:58:00Z</dcterms:modified>
</cp:coreProperties>
</file>